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71F" w:rsidRDefault="00FF771F" w:rsidP="00FF771F">
      <w:pPr>
        <w:rPr>
          <w:rFonts w:ascii="Futura LT Pro Book" w:hAnsi="Futura LT Pro Book"/>
        </w:rPr>
      </w:pPr>
    </w:p>
    <w:p w:rsidR="00E9774E" w:rsidRDefault="00E9774E" w:rsidP="00FF771F">
      <w:pPr>
        <w:rPr>
          <w:rFonts w:ascii="Futura LT Pro Book" w:hAnsi="Futura LT Pro Book"/>
        </w:rPr>
      </w:pPr>
    </w:p>
    <w:p w:rsidR="00E9774E" w:rsidRDefault="00E9774E" w:rsidP="00FF771F">
      <w:pPr>
        <w:rPr>
          <w:rFonts w:ascii="Futura LT Pro Book" w:hAnsi="Futura LT Pro Book"/>
        </w:rPr>
      </w:pPr>
    </w:p>
    <w:p w:rsidR="00E9774E" w:rsidRDefault="00E9774E" w:rsidP="00FF771F">
      <w:pPr>
        <w:rPr>
          <w:rFonts w:ascii="Futura LT Pro Book" w:hAnsi="Futura LT Pro Book"/>
        </w:rPr>
      </w:pPr>
    </w:p>
    <w:p w:rsidR="00E9774E" w:rsidRDefault="00E9774E" w:rsidP="00FF771F">
      <w:pPr>
        <w:rPr>
          <w:rFonts w:ascii="Futura LT Pro Book" w:hAnsi="Futura LT Pro Book"/>
        </w:rPr>
      </w:pPr>
      <w:r>
        <w:rPr>
          <w:rFonts w:ascii="Futura LT Pro Book" w:hAnsi="Futura LT Pro Book"/>
        </w:rPr>
        <w:t>NAČRT ŠOLSKEGA SKLADA BIC LJUBLJANA ZA ŠOLSKO LETO 202</w:t>
      </w:r>
      <w:r w:rsidR="00940687">
        <w:rPr>
          <w:rFonts w:ascii="Futura LT Pro Book" w:hAnsi="Futura LT Pro Book"/>
        </w:rPr>
        <w:t>4</w:t>
      </w:r>
      <w:r>
        <w:rPr>
          <w:rFonts w:ascii="Futura LT Pro Book" w:hAnsi="Futura LT Pro Book"/>
        </w:rPr>
        <w:t>/2</w:t>
      </w:r>
      <w:r w:rsidR="00940687">
        <w:rPr>
          <w:rFonts w:ascii="Futura LT Pro Book" w:hAnsi="Futura LT Pro Book"/>
        </w:rPr>
        <w:t>5</w:t>
      </w:r>
    </w:p>
    <w:p w:rsidR="00E9774E" w:rsidRDefault="00E9774E" w:rsidP="00FF771F">
      <w:pPr>
        <w:rPr>
          <w:rFonts w:ascii="Futura LT Pro Book" w:hAnsi="Futura LT Pro Book"/>
        </w:rPr>
      </w:pPr>
    </w:p>
    <w:p w:rsidR="00E9774E" w:rsidRDefault="00E9774E" w:rsidP="00E9774E">
      <w:pPr>
        <w:pStyle w:val="Odstavekseznama"/>
        <w:numPr>
          <w:ilvl w:val="0"/>
          <w:numId w:val="1"/>
        </w:numPr>
        <w:rPr>
          <w:rFonts w:ascii="Futura LT Pro Book" w:hAnsi="Futura LT Pro Book"/>
        </w:rPr>
      </w:pPr>
      <w:r>
        <w:rPr>
          <w:rFonts w:ascii="Futura LT Pro Book" w:hAnsi="Futura LT Pro Book"/>
        </w:rPr>
        <w:t>Višina prispevka staršev 2x po 20 EUR.</w:t>
      </w:r>
    </w:p>
    <w:p w:rsidR="00E9774E" w:rsidRDefault="00E9774E" w:rsidP="00E9774E">
      <w:pPr>
        <w:pStyle w:val="Odstavekseznama"/>
        <w:numPr>
          <w:ilvl w:val="0"/>
          <w:numId w:val="1"/>
        </w:numPr>
        <w:rPr>
          <w:rFonts w:ascii="Futura LT Pro Book" w:hAnsi="Futura LT Pro Book"/>
        </w:rPr>
      </w:pPr>
      <w:r>
        <w:rPr>
          <w:rFonts w:ascii="Futura LT Pro Book" w:hAnsi="Futura LT Pro Book"/>
        </w:rPr>
        <w:t>Položnice v oktobru 202</w:t>
      </w:r>
      <w:r w:rsidR="00940687">
        <w:rPr>
          <w:rFonts w:ascii="Futura LT Pro Book" w:hAnsi="Futura LT Pro Book"/>
        </w:rPr>
        <w:t>4</w:t>
      </w:r>
      <w:r>
        <w:rPr>
          <w:rFonts w:ascii="Futura LT Pro Book" w:hAnsi="Futura LT Pro Book"/>
        </w:rPr>
        <w:t xml:space="preserve"> in marcu 202</w:t>
      </w:r>
      <w:r w:rsidR="00940687">
        <w:rPr>
          <w:rFonts w:ascii="Futura LT Pro Book" w:hAnsi="Futura LT Pro Book"/>
        </w:rPr>
        <w:t>5</w:t>
      </w:r>
      <w:r>
        <w:rPr>
          <w:rFonts w:ascii="Futura LT Pro Book" w:hAnsi="Futura LT Pro Book"/>
        </w:rPr>
        <w:t>.</w:t>
      </w:r>
    </w:p>
    <w:p w:rsidR="00E9774E" w:rsidRDefault="00E9774E" w:rsidP="00E9774E">
      <w:pPr>
        <w:pStyle w:val="Odstavekseznama"/>
        <w:numPr>
          <w:ilvl w:val="0"/>
          <w:numId w:val="1"/>
        </w:numPr>
        <w:rPr>
          <w:rFonts w:ascii="Futura LT Pro Book" w:hAnsi="Futura LT Pro Book"/>
        </w:rPr>
      </w:pPr>
      <w:r>
        <w:rPr>
          <w:rFonts w:ascii="Futura LT Pro Book" w:hAnsi="Futura LT Pro Book"/>
        </w:rPr>
        <w:t>Sredstva zbrana iz naslova donacij dela (do 0,3 %) dohodnine</w:t>
      </w:r>
      <w:r w:rsidR="00514882">
        <w:rPr>
          <w:rFonts w:ascii="Futura LT Pro Book" w:hAnsi="Futura LT Pro Book"/>
        </w:rPr>
        <w:t xml:space="preserve"> – se prenese v </w:t>
      </w:r>
      <w:proofErr w:type="spellStart"/>
      <w:r w:rsidR="00514882">
        <w:rPr>
          <w:rFonts w:ascii="Futura LT Pro Book" w:hAnsi="Futura LT Pro Book"/>
        </w:rPr>
        <w:t>Florin</w:t>
      </w:r>
      <w:proofErr w:type="spellEnd"/>
      <w:r w:rsidR="00514882">
        <w:rPr>
          <w:rFonts w:ascii="Futura LT Pro Book" w:hAnsi="Futura LT Pro Book"/>
        </w:rPr>
        <w:t xml:space="preserve"> sklad.</w:t>
      </w:r>
    </w:p>
    <w:p w:rsidR="00E9774E" w:rsidRDefault="00E9774E" w:rsidP="00E9774E">
      <w:pPr>
        <w:pStyle w:val="Odstavekseznama"/>
        <w:numPr>
          <w:ilvl w:val="0"/>
          <w:numId w:val="1"/>
        </w:numPr>
        <w:rPr>
          <w:rFonts w:ascii="Futura LT Pro Book" w:hAnsi="Futura LT Pro Book"/>
        </w:rPr>
      </w:pPr>
      <w:r>
        <w:rPr>
          <w:rFonts w:ascii="Futura LT Pro Book" w:hAnsi="Futura LT Pro Book"/>
        </w:rPr>
        <w:t xml:space="preserve">20 % zbranih sredstev se prenese v </w:t>
      </w:r>
      <w:proofErr w:type="spellStart"/>
      <w:r>
        <w:rPr>
          <w:rFonts w:ascii="Futura LT Pro Book" w:hAnsi="Futura LT Pro Book"/>
        </w:rPr>
        <w:t>Florin</w:t>
      </w:r>
      <w:proofErr w:type="spellEnd"/>
      <w:r>
        <w:rPr>
          <w:rFonts w:ascii="Futura LT Pro Book" w:hAnsi="Futura LT Pro Book"/>
        </w:rPr>
        <w:t xml:space="preserve"> sklad.</w:t>
      </w:r>
    </w:p>
    <w:p w:rsidR="00E9774E" w:rsidRDefault="00E9774E" w:rsidP="00E9774E">
      <w:pPr>
        <w:rPr>
          <w:rFonts w:ascii="Futura LT Pro Book" w:hAnsi="Futura LT Pro Book"/>
        </w:rPr>
      </w:pPr>
      <w:r>
        <w:rPr>
          <w:rFonts w:ascii="Futura LT Pro Book" w:hAnsi="Futura LT Pro Book"/>
        </w:rPr>
        <w:t>Predlogi za nabavo sredstev:</w:t>
      </w:r>
    </w:p>
    <w:p w:rsidR="00E9774E" w:rsidRDefault="00E9774E" w:rsidP="00940687">
      <w:pPr>
        <w:pStyle w:val="Odstavekseznama"/>
        <w:numPr>
          <w:ilvl w:val="0"/>
          <w:numId w:val="2"/>
        </w:numPr>
        <w:rPr>
          <w:rFonts w:ascii="Futura LT Pro Book" w:hAnsi="Futura LT Pro Book"/>
        </w:rPr>
      </w:pPr>
      <w:r w:rsidRPr="00940687">
        <w:rPr>
          <w:rFonts w:ascii="Futura LT Pro Book" w:hAnsi="Futura LT Pro Book"/>
        </w:rPr>
        <w:t>prijavnina za tekmovanja, pomoč pri financiranju obveznih dejavnosti za dijake</w:t>
      </w:r>
      <w:r w:rsidR="00514882">
        <w:rPr>
          <w:rFonts w:ascii="Futura LT Pro Book" w:hAnsi="Futura LT Pro Book"/>
        </w:rPr>
        <w:t>;</w:t>
      </w:r>
    </w:p>
    <w:p w:rsidR="00514882" w:rsidRPr="00514882" w:rsidRDefault="00514882" w:rsidP="00514882">
      <w:pPr>
        <w:pStyle w:val="Odstavekseznama"/>
        <w:numPr>
          <w:ilvl w:val="0"/>
          <w:numId w:val="2"/>
        </w:numPr>
        <w:rPr>
          <w:rFonts w:ascii="Futura LT Pro Book" w:hAnsi="Futura LT Pro Book"/>
        </w:rPr>
      </w:pPr>
      <w:r>
        <w:rPr>
          <w:rFonts w:ascii="Futura LT Pro Book" w:hAnsi="Futura LT Pro Book"/>
        </w:rPr>
        <w:t>nagrajevanje dijakov, ki so uspešni na evropskih tekmovanjih;</w:t>
      </w:r>
    </w:p>
    <w:p w:rsidR="00940687" w:rsidRDefault="00940687" w:rsidP="00940687">
      <w:pPr>
        <w:pStyle w:val="Odstavekseznama"/>
        <w:numPr>
          <w:ilvl w:val="0"/>
          <w:numId w:val="2"/>
        </w:numPr>
        <w:rPr>
          <w:rFonts w:ascii="Futura LT Pro Book" w:hAnsi="Futura LT Pro Book"/>
        </w:rPr>
      </w:pPr>
      <w:r>
        <w:rPr>
          <w:rFonts w:ascii="Futura LT Pro Book" w:hAnsi="Futura LT Pro Book"/>
        </w:rPr>
        <w:t xml:space="preserve">oprema za kabinet svetovalne službe – </w:t>
      </w:r>
      <w:proofErr w:type="spellStart"/>
      <w:r>
        <w:rPr>
          <w:rFonts w:ascii="Futura LT Pro Book" w:hAnsi="Futura LT Pro Book"/>
        </w:rPr>
        <w:t>antistres</w:t>
      </w:r>
      <w:proofErr w:type="spellEnd"/>
      <w:r>
        <w:rPr>
          <w:rFonts w:ascii="Futura LT Pro Book" w:hAnsi="Futura LT Pro Book"/>
        </w:rPr>
        <w:t xml:space="preserve"> pripomočki, </w:t>
      </w:r>
      <w:proofErr w:type="spellStart"/>
      <w:r>
        <w:rPr>
          <w:rFonts w:ascii="Futura LT Pro Book" w:hAnsi="Futura LT Pro Book"/>
        </w:rPr>
        <w:t>multisenzorni</w:t>
      </w:r>
      <w:proofErr w:type="spellEnd"/>
      <w:r>
        <w:rPr>
          <w:rFonts w:ascii="Futura LT Pro Book" w:hAnsi="Futura LT Pro Book"/>
        </w:rPr>
        <w:t xml:space="preserve"> pripomočki</w:t>
      </w:r>
      <w:r w:rsidR="00514882">
        <w:rPr>
          <w:rFonts w:ascii="Futura LT Pro Book" w:hAnsi="Futura LT Pro Book"/>
        </w:rPr>
        <w:t xml:space="preserve"> (ŽNŠ);</w:t>
      </w:r>
    </w:p>
    <w:p w:rsidR="002C2496" w:rsidRDefault="002C2496" w:rsidP="00940687">
      <w:pPr>
        <w:pStyle w:val="Odstavekseznama"/>
        <w:numPr>
          <w:ilvl w:val="0"/>
          <w:numId w:val="2"/>
        </w:numPr>
        <w:rPr>
          <w:rFonts w:ascii="Futura LT Pro Book" w:hAnsi="Futura LT Pro Book"/>
        </w:rPr>
      </w:pPr>
      <w:r>
        <w:rPr>
          <w:rFonts w:ascii="Futura LT Pro Book" w:hAnsi="Futura LT Pro Book"/>
        </w:rPr>
        <w:t xml:space="preserve">nakup interaktivnih tabel za učilnice </w:t>
      </w:r>
      <w:r w:rsidR="00514882">
        <w:rPr>
          <w:rFonts w:ascii="Futura LT Pro Book" w:hAnsi="Futura LT Pro Book"/>
        </w:rPr>
        <w:t>(Ž</w:t>
      </w:r>
      <w:r>
        <w:rPr>
          <w:rFonts w:ascii="Futura LT Pro Book" w:hAnsi="Futura LT Pro Book"/>
        </w:rPr>
        <w:t>NŠ</w:t>
      </w:r>
      <w:r w:rsidR="00514882">
        <w:rPr>
          <w:rFonts w:ascii="Futura LT Pro Book" w:hAnsi="Futura LT Pro Book"/>
        </w:rPr>
        <w:t>);</w:t>
      </w:r>
    </w:p>
    <w:p w:rsidR="00514882" w:rsidRPr="00514882" w:rsidRDefault="00514882" w:rsidP="00514882">
      <w:pPr>
        <w:pStyle w:val="Odstavekseznama"/>
        <w:numPr>
          <w:ilvl w:val="0"/>
          <w:numId w:val="2"/>
        </w:numPr>
        <w:spacing w:after="0" w:line="240" w:lineRule="auto"/>
        <w:rPr>
          <w:rFonts w:ascii="Futura LT Pro Book" w:hAnsi="Futura LT Pro Book"/>
        </w:rPr>
      </w:pPr>
      <w:r w:rsidRPr="00514882">
        <w:rPr>
          <w:rFonts w:ascii="Futura LT Pro Book" w:hAnsi="Futura LT Pro Book"/>
        </w:rPr>
        <w:t>dodatne klopce z mizami ob drevesih ob poti do vhoda v šolo</w:t>
      </w:r>
      <w:r>
        <w:rPr>
          <w:rFonts w:ascii="Futura LT Pro Book" w:hAnsi="Futura LT Pro Book"/>
        </w:rPr>
        <w:t xml:space="preserve"> (GVŠ)</w:t>
      </w:r>
      <w:r w:rsidRPr="00514882">
        <w:rPr>
          <w:rFonts w:ascii="Futura LT Pro Book" w:hAnsi="Futura LT Pro Book"/>
        </w:rPr>
        <w:t>;</w:t>
      </w:r>
    </w:p>
    <w:p w:rsidR="00514882" w:rsidRPr="00514882" w:rsidRDefault="00514882" w:rsidP="00514882">
      <w:pPr>
        <w:pStyle w:val="Odstavekseznama"/>
        <w:numPr>
          <w:ilvl w:val="0"/>
          <w:numId w:val="2"/>
        </w:numPr>
        <w:shd w:val="clear" w:color="auto" w:fill="FFFFFF"/>
        <w:spacing w:after="0" w:line="240" w:lineRule="auto"/>
        <w:rPr>
          <w:rFonts w:ascii="Futura LT Pro Book" w:hAnsi="Futura LT Pro Book"/>
        </w:rPr>
      </w:pPr>
      <w:r w:rsidRPr="00514882">
        <w:rPr>
          <w:rFonts w:ascii="Futura LT Pro Book" w:hAnsi="Futura LT Pro Book"/>
        </w:rPr>
        <w:t>počivalnik</w:t>
      </w:r>
      <w:r>
        <w:rPr>
          <w:rFonts w:ascii="Futura LT Pro Book" w:hAnsi="Futura LT Pro Book"/>
        </w:rPr>
        <w:t>i</w:t>
      </w:r>
      <w:r w:rsidRPr="00514882">
        <w:rPr>
          <w:rFonts w:ascii="Futura LT Pro Book" w:hAnsi="Futura LT Pro Book"/>
        </w:rPr>
        <w:t xml:space="preserve"> za zunanjo učilnico</w:t>
      </w:r>
      <w:r>
        <w:rPr>
          <w:rFonts w:ascii="Futura LT Pro Book" w:hAnsi="Futura LT Pro Book"/>
        </w:rPr>
        <w:t xml:space="preserve"> (GVŠ)</w:t>
      </w:r>
      <w:r w:rsidRPr="00514882">
        <w:rPr>
          <w:rFonts w:ascii="Futura LT Pro Book" w:hAnsi="Futura LT Pro Book"/>
        </w:rPr>
        <w:t>;</w:t>
      </w:r>
    </w:p>
    <w:p w:rsidR="00514882" w:rsidRPr="00514882" w:rsidRDefault="00514882" w:rsidP="00514882">
      <w:pPr>
        <w:pStyle w:val="Odstavekseznama"/>
        <w:numPr>
          <w:ilvl w:val="0"/>
          <w:numId w:val="2"/>
        </w:numPr>
        <w:shd w:val="clear" w:color="auto" w:fill="FFFFFF"/>
        <w:spacing w:after="0" w:line="240" w:lineRule="auto"/>
        <w:rPr>
          <w:rFonts w:ascii="Futura LT Pro Book" w:hAnsi="Futura LT Pro Book"/>
        </w:rPr>
      </w:pPr>
      <w:r w:rsidRPr="00514882">
        <w:rPr>
          <w:rFonts w:ascii="Futura LT Pro Book" w:hAnsi="Futura LT Pro Book"/>
        </w:rPr>
        <w:t>samostoječi avtomat za kavo (brez pijač in prigrizkov) za jedilnico</w:t>
      </w:r>
      <w:r>
        <w:rPr>
          <w:rFonts w:ascii="Futura LT Pro Book" w:hAnsi="Futura LT Pro Book"/>
        </w:rPr>
        <w:t xml:space="preserve"> (GVŠ)</w:t>
      </w:r>
      <w:r w:rsidR="00BD3121">
        <w:rPr>
          <w:rFonts w:ascii="Futura LT Pro Book" w:hAnsi="Futura LT Pro Book"/>
        </w:rPr>
        <w:t xml:space="preserve"> – preverimo smernice</w:t>
      </w:r>
      <w:bookmarkStart w:id="0" w:name="_GoBack"/>
      <w:bookmarkEnd w:id="0"/>
      <w:r>
        <w:rPr>
          <w:rFonts w:ascii="Futura LT Pro Book" w:hAnsi="Futura LT Pro Book"/>
        </w:rPr>
        <w:t>;</w:t>
      </w:r>
    </w:p>
    <w:p w:rsidR="00E9774E" w:rsidRDefault="00E9774E" w:rsidP="00E9774E">
      <w:pPr>
        <w:pStyle w:val="Odstavekseznama"/>
        <w:numPr>
          <w:ilvl w:val="0"/>
          <w:numId w:val="2"/>
        </w:numPr>
        <w:rPr>
          <w:rFonts w:ascii="Futura LT Pro Book" w:hAnsi="Futura LT Pro Book"/>
        </w:rPr>
      </w:pPr>
      <w:r>
        <w:rPr>
          <w:rFonts w:ascii="Futura LT Pro Book" w:hAnsi="Futura LT Pro Book"/>
        </w:rPr>
        <w:t>načrt za porabo sredstev bomo med letom dopolnili s predlogi dijakov, staršev in učiteljev.</w:t>
      </w:r>
    </w:p>
    <w:p w:rsidR="00E9774E" w:rsidRDefault="00E9774E" w:rsidP="00E9774E">
      <w:pPr>
        <w:rPr>
          <w:rFonts w:ascii="Futura LT Pro Book" w:hAnsi="Futura LT Pro Book"/>
        </w:rPr>
      </w:pPr>
    </w:p>
    <w:p w:rsidR="00E9774E" w:rsidRDefault="00E9774E" w:rsidP="00E9774E">
      <w:pPr>
        <w:rPr>
          <w:rFonts w:ascii="Futura LT Pro Book" w:hAnsi="Futura LT Pro Book"/>
        </w:rPr>
      </w:pPr>
    </w:p>
    <w:p w:rsidR="00E9774E" w:rsidRDefault="00E9774E" w:rsidP="00E9774E">
      <w:pPr>
        <w:rPr>
          <w:rFonts w:ascii="Futura LT Pro Book" w:hAnsi="Futura LT Pro Book"/>
        </w:rPr>
      </w:pPr>
    </w:p>
    <w:p w:rsidR="00E9774E" w:rsidRDefault="00AF3C89" w:rsidP="00AF3C89">
      <w:pPr>
        <w:jc w:val="center"/>
        <w:rPr>
          <w:rFonts w:ascii="Futura LT Pro Book" w:hAnsi="Futura LT Pro Book"/>
        </w:rPr>
      </w:pPr>
      <w:r>
        <w:rPr>
          <w:rFonts w:ascii="Futura LT Pro Book" w:hAnsi="Futura LT Pro Book"/>
        </w:rPr>
        <w:t xml:space="preserve">                                                               </w:t>
      </w:r>
      <w:r w:rsidR="00E9774E">
        <w:rPr>
          <w:rFonts w:ascii="Futura LT Pro Book" w:hAnsi="Futura LT Pro Book"/>
        </w:rPr>
        <w:t xml:space="preserve">Mojca </w:t>
      </w:r>
      <w:proofErr w:type="spellStart"/>
      <w:r w:rsidR="00E9774E">
        <w:rPr>
          <w:rFonts w:ascii="Futura LT Pro Book" w:hAnsi="Futura LT Pro Book"/>
        </w:rPr>
        <w:t>Habuš</w:t>
      </w:r>
      <w:proofErr w:type="spellEnd"/>
    </w:p>
    <w:p w:rsidR="00E9774E" w:rsidRDefault="00E9774E" w:rsidP="00E9774E">
      <w:pPr>
        <w:jc w:val="right"/>
        <w:rPr>
          <w:rFonts w:ascii="Futura LT Pro Book" w:hAnsi="Futura LT Pro Book"/>
        </w:rPr>
      </w:pPr>
      <w:r>
        <w:rPr>
          <w:rFonts w:ascii="Futura LT Pro Book" w:hAnsi="Futura LT Pro Book"/>
        </w:rPr>
        <w:t>Predsednica UO Šolskega sklada BIC Ljubljana</w:t>
      </w:r>
    </w:p>
    <w:p w:rsidR="00E9774E" w:rsidRDefault="00E9774E" w:rsidP="00E9774E">
      <w:pPr>
        <w:jc w:val="right"/>
        <w:rPr>
          <w:rFonts w:ascii="Futura LT Pro Book" w:hAnsi="Futura LT Pro Book"/>
        </w:rPr>
      </w:pPr>
    </w:p>
    <w:p w:rsidR="00E9774E" w:rsidRDefault="00E9774E" w:rsidP="00E9774E">
      <w:pPr>
        <w:rPr>
          <w:rFonts w:ascii="Futura LT Pro Book" w:hAnsi="Futura LT Pro Book"/>
        </w:rPr>
      </w:pPr>
      <w:r>
        <w:rPr>
          <w:rFonts w:ascii="Futura LT Pro Book" w:hAnsi="Futura LT Pro Book"/>
        </w:rPr>
        <w:t xml:space="preserve">V Ljubljani, </w:t>
      </w:r>
      <w:r w:rsidR="00940687">
        <w:rPr>
          <w:rFonts w:ascii="Futura LT Pro Book" w:hAnsi="Futura LT Pro Book"/>
        </w:rPr>
        <w:t>1</w:t>
      </w:r>
      <w:r w:rsidR="00BD3121">
        <w:rPr>
          <w:rFonts w:ascii="Futura LT Pro Book" w:hAnsi="Futura LT Pro Book"/>
        </w:rPr>
        <w:t>0</w:t>
      </w:r>
      <w:r>
        <w:rPr>
          <w:rFonts w:ascii="Futura LT Pro Book" w:hAnsi="Futura LT Pro Book"/>
        </w:rPr>
        <w:t>. 10. 202</w:t>
      </w:r>
      <w:r w:rsidR="00940687">
        <w:rPr>
          <w:rFonts w:ascii="Futura LT Pro Book" w:hAnsi="Futura LT Pro Book"/>
        </w:rPr>
        <w:t>4</w:t>
      </w:r>
    </w:p>
    <w:p w:rsidR="00E9774E" w:rsidRDefault="00E9774E" w:rsidP="00E9774E">
      <w:pPr>
        <w:rPr>
          <w:rFonts w:ascii="Futura LT Pro Book" w:hAnsi="Futura LT Pro Book"/>
        </w:rPr>
      </w:pPr>
    </w:p>
    <w:p w:rsidR="00E9774E" w:rsidRPr="00E9774E" w:rsidRDefault="00E9774E" w:rsidP="00E9774E">
      <w:pPr>
        <w:rPr>
          <w:rFonts w:ascii="Futura LT Pro Book" w:hAnsi="Futura LT Pro Book"/>
        </w:rPr>
      </w:pPr>
      <w:r>
        <w:rPr>
          <w:rFonts w:ascii="Futura LT Pro Book" w:hAnsi="Futura LT Pro Book"/>
        </w:rPr>
        <w:t>Načrt šolskega sklada za šolsko leto 202</w:t>
      </w:r>
      <w:r w:rsidR="00940687">
        <w:rPr>
          <w:rFonts w:ascii="Futura LT Pro Book" w:hAnsi="Futura LT Pro Book"/>
        </w:rPr>
        <w:t>4</w:t>
      </w:r>
      <w:r>
        <w:rPr>
          <w:rFonts w:ascii="Futura LT Pro Book" w:hAnsi="Futura LT Pro Book"/>
        </w:rPr>
        <w:t>/2</w:t>
      </w:r>
      <w:r w:rsidR="00940687">
        <w:rPr>
          <w:rFonts w:ascii="Futura LT Pro Book" w:hAnsi="Futura LT Pro Book"/>
        </w:rPr>
        <w:t>5</w:t>
      </w:r>
      <w:r>
        <w:rPr>
          <w:rFonts w:ascii="Futura LT Pro Book" w:hAnsi="Futura LT Pro Book"/>
        </w:rPr>
        <w:t xml:space="preserve"> je bil sprejet na 1. sestanku UO šolskega sklada 1</w:t>
      </w:r>
      <w:r w:rsidR="00BD3121">
        <w:rPr>
          <w:rFonts w:ascii="Futura LT Pro Book" w:hAnsi="Futura LT Pro Book"/>
        </w:rPr>
        <w:t>0</w:t>
      </w:r>
      <w:r>
        <w:rPr>
          <w:rFonts w:ascii="Futura LT Pro Book" w:hAnsi="Futura LT Pro Book"/>
        </w:rPr>
        <w:t>. 10. 202</w:t>
      </w:r>
      <w:r w:rsidR="00940687">
        <w:rPr>
          <w:rFonts w:ascii="Futura LT Pro Book" w:hAnsi="Futura LT Pro Book"/>
        </w:rPr>
        <w:t>4</w:t>
      </w:r>
      <w:r>
        <w:rPr>
          <w:rFonts w:ascii="Futura LT Pro Book" w:hAnsi="Futura LT Pro Book"/>
        </w:rPr>
        <w:t>.</w:t>
      </w:r>
    </w:p>
    <w:sectPr w:rsidR="00E9774E" w:rsidRPr="00E977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8F9" w:rsidRDefault="00B528F9" w:rsidP="00FF771F">
      <w:pPr>
        <w:spacing w:after="0" w:line="240" w:lineRule="auto"/>
      </w:pPr>
      <w:r>
        <w:separator/>
      </w:r>
    </w:p>
  </w:endnote>
  <w:endnote w:type="continuationSeparator" w:id="0">
    <w:p w:rsidR="00B528F9" w:rsidRDefault="00B528F9" w:rsidP="00FF7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Futura LT Pro Book">
    <w:panose1 w:val="020B0502020204020303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8F9" w:rsidRDefault="00B528F9" w:rsidP="00FF771F">
      <w:pPr>
        <w:spacing w:after="0" w:line="240" w:lineRule="auto"/>
      </w:pPr>
      <w:r>
        <w:separator/>
      </w:r>
    </w:p>
  </w:footnote>
  <w:footnote w:type="continuationSeparator" w:id="0">
    <w:p w:rsidR="00B528F9" w:rsidRDefault="00B528F9" w:rsidP="00FF7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71F" w:rsidRDefault="00FF771F">
    <w:pPr>
      <w:pStyle w:val="Glava"/>
      <w:rPr>
        <w:noProof/>
        <w:lang w:eastAsia="sl-SI"/>
      </w:rPr>
    </w:pPr>
  </w:p>
  <w:p w:rsidR="00FF771F" w:rsidRDefault="00FF771F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18AA6C89" wp14:editId="5D1276CB">
          <wp:simplePos x="0" y="0"/>
          <wp:positionH relativeFrom="page">
            <wp:align>left</wp:align>
          </wp:positionH>
          <wp:positionV relativeFrom="page">
            <wp:posOffset>10795</wp:posOffset>
          </wp:positionV>
          <wp:extent cx="7581600" cy="10713600"/>
          <wp:effectExtent l="0" t="0" r="635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C_dopisni_list_2023_08_pokončn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07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1051A"/>
    <w:multiLevelType w:val="hybridMultilevel"/>
    <w:tmpl w:val="F224D8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1208D"/>
    <w:multiLevelType w:val="hybridMultilevel"/>
    <w:tmpl w:val="CF406E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71F"/>
    <w:rsid w:val="001B7C2C"/>
    <w:rsid w:val="001D2F91"/>
    <w:rsid w:val="002327B9"/>
    <w:rsid w:val="002C2496"/>
    <w:rsid w:val="003476C8"/>
    <w:rsid w:val="00514882"/>
    <w:rsid w:val="00620F01"/>
    <w:rsid w:val="008879DD"/>
    <w:rsid w:val="00940687"/>
    <w:rsid w:val="00954A49"/>
    <w:rsid w:val="009A5AEB"/>
    <w:rsid w:val="00A70650"/>
    <w:rsid w:val="00AF3C89"/>
    <w:rsid w:val="00B528F9"/>
    <w:rsid w:val="00BD3121"/>
    <w:rsid w:val="00C25571"/>
    <w:rsid w:val="00C45238"/>
    <w:rsid w:val="00E9774E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625D1"/>
  <w15:chartTrackingRefBased/>
  <w15:docId w15:val="{85AE946B-216B-4DDF-AADF-68DC2AFC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F7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771F"/>
  </w:style>
  <w:style w:type="paragraph" w:styleId="Noga">
    <w:name w:val="footer"/>
    <w:basedOn w:val="Navaden"/>
    <w:link w:val="NogaZnak"/>
    <w:uiPriority w:val="99"/>
    <w:unhideWhenUsed/>
    <w:rsid w:val="00FF7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771F"/>
  </w:style>
  <w:style w:type="paragraph" w:styleId="Odstavekseznama">
    <w:name w:val="List Paragraph"/>
    <w:basedOn w:val="Navaden"/>
    <w:uiPriority w:val="34"/>
    <w:qFormat/>
    <w:rsid w:val="00E97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9D4DFB2-A709-44C9-87E3-27E20ADA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Brezovar</dc:creator>
  <cp:keywords/>
  <dc:description/>
  <cp:lastModifiedBy>Matevž Lampič</cp:lastModifiedBy>
  <cp:revision>8</cp:revision>
  <cp:lastPrinted>2023-08-22T19:49:00Z</cp:lastPrinted>
  <dcterms:created xsi:type="dcterms:W3CDTF">2024-10-08T10:37:00Z</dcterms:created>
  <dcterms:modified xsi:type="dcterms:W3CDTF">2024-10-10T07:02:00Z</dcterms:modified>
</cp:coreProperties>
</file>